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CA" w:rsidRDefault="00964271">
      <w:pPr>
        <w:pStyle w:val="a8"/>
        <w:widowControl/>
        <w:jc w:val="both"/>
        <w:rPr>
          <w:rFonts w:asciiTheme="minorEastAsia" w:hAnsiTheme="minorEastAsia" w:cstheme="minorEastAsia"/>
          <w:color w:val="333333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lang w:bidi="ar"/>
        </w:rPr>
        <w:t>附件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lang w:bidi="ar"/>
        </w:rPr>
        <w:t>2</w:t>
      </w:r>
    </w:p>
    <w:p w:rsidR="000D6ACA" w:rsidRDefault="00964271">
      <w:pPr>
        <w:pStyle w:val="a8"/>
        <w:widowControl/>
        <w:jc w:val="center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44"/>
          <w:szCs w:val="44"/>
          <w:lang w:bidi="ar"/>
        </w:rPr>
        <w:t>各运动项目动作要领</w:t>
      </w:r>
      <w:r>
        <w:rPr>
          <w:rFonts w:asciiTheme="minorEastAsia" w:hAnsiTheme="minorEastAsia" w:cstheme="minorEastAsia" w:hint="eastAsia"/>
          <w:b/>
          <w:bCs/>
          <w:color w:val="333333"/>
          <w:sz w:val="44"/>
          <w:szCs w:val="44"/>
          <w:lang w:bidi="ar"/>
        </w:rPr>
        <w:t>（可参考）</w:t>
      </w:r>
    </w:p>
    <w:p w:rsidR="000D6ACA" w:rsidRDefault="000D6ACA">
      <w:pPr>
        <w:pStyle w:val="a8"/>
        <w:ind w:firstLineChars="200" w:firstLine="643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</w:p>
    <w:p w:rsidR="000D6ACA" w:rsidRDefault="00964271">
      <w:pPr>
        <w:pStyle w:val="3"/>
        <w:widowControl/>
        <w:spacing w:beforeAutospacing="0" w:afterAutospacing="0" w:line="240" w:lineRule="atLeast"/>
        <w:ind w:firstLineChars="200" w:firstLine="643"/>
        <w:rPr>
          <w:rFonts w:ascii="仿宋" w:eastAsia="仿宋" w:hAnsi="仿宋" w:cs="仿宋" w:hint="default"/>
          <w:bCs/>
          <w:color w:val="333333"/>
          <w:sz w:val="32"/>
          <w:szCs w:val="32"/>
          <w:lang w:bidi="ar"/>
        </w:rPr>
      </w:pPr>
      <w:r>
        <w:rPr>
          <w:rFonts w:ascii="仿宋" w:eastAsia="仿宋" w:hAnsi="仿宋" w:cs="仿宋"/>
          <w:bCs/>
          <w:color w:val="333333"/>
          <w:sz w:val="32"/>
          <w:szCs w:val="32"/>
          <w:lang w:bidi="ar"/>
        </w:rPr>
        <w:t>项目</w:t>
      </w:r>
      <w:proofErr w:type="gramStart"/>
      <w:r>
        <w:rPr>
          <w:rFonts w:ascii="仿宋" w:eastAsia="仿宋" w:hAnsi="仿宋" w:cs="仿宋"/>
          <w:bCs/>
          <w:color w:val="333333"/>
          <w:sz w:val="32"/>
          <w:szCs w:val="32"/>
          <w:lang w:bidi="ar"/>
        </w:rPr>
        <w:t>一</w:t>
      </w:r>
      <w:proofErr w:type="gramEnd"/>
      <w:r>
        <w:rPr>
          <w:rFonts w:ascii="仿宋" w:eastAsia="仿宋" w:hAnsi="仿宋" w:cs="仿宋"/>
          <w:bCs/>
          <w:color w:val="333333"/>
          <w:sz w:val="32"/>
          <w:szCs w:val="32"/>
          <w:lang w:bidi="ar"/>
        </w:rPr>
        <w:t>：</w:t>
      </w:r>
      <w:r>
        <w:rPr>
          <w:rFonts w:ascii="仿宋" w:eastAsia="仿宋" w:hAnsi="仿宋" w:cs="仿宋"/>
          <w:bCs/>
          <w:color w:val="333333"/>
          <w:sz w:val="32"/>
          <w:szCs w:val="32"/>
          <w:lang w:bidi="ar"/>
        </w:rPr>
        <w:t>1</w:t>
      </w:r>
      <w:r>
        <w:rPr>
          <w:rFonts w:ascii="仿宋" w:eastAsia="仿宋" w:hAnsi="仿宋" w:cs="仿宋"/>
          <w:bCs/>
          <w:color w:val="333333"/>
          <w:sz w:val="32"/>
          <w:szCs w:val="32"/>
          <w:lang w:bidi="ar"/>
        </w:rPr>
        <w:t>分钟俯卧撑</w:t>
      </w:r>
    </w:p>
    <w:p w:rsidR="000D6ACA" w:rsidRDefault="00964271">
      <w:pPr>
        <w:pStyle w:val="3"/>
        <w:widowControl/>
        <w:spacing w:beforeAutospacing="0" w:afterAutospacing="0" w:line="240" w:lineRule="atLeast"/>
        <w:ind w:firstLineChars="200" w:firstLine="640"/>
        <w:rPr>
          <w:rFonts w:ascii="仿宋" w:eastAsia="仿宋" w:hAnsi="仿宋" w:cs="仿宋" w:hint="default"/>
          <w:b w:val="0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/>
          <w:color w:val="000000" w:themeColor="text1"/>
          <w:sz w:val="32"/>
          <w:szCs w:val="32"/>
          <w:shd w:val="clear" w:color="auto" w:fill="FFFFFF"/>
        </w:rPr>
        <w:t>双手撑在地上，双手距离比肩稍宽，双脚掌着地，身体挺直，腹部收紧，不能塌腰，</w:t>
      </w:r>
      <w:r>
        <w:rPr>
          <w:rFonts w:ascii="仿宋" w:eastAsia="仿宋" w:hAnsi="仿宋" w:cs="仿宋"/>
          <w:b w:val="0"/>
          <w:color w:val="000000" w:themeColor="text1"/>
          <w:sz w:val="32"/>
          <w:szCs w:val="32"/>
          <w:lang w:bidi="ar"/>
        </w:rPr>
        <w:t>躯干与腿部保持一条直线。肘关节微屈，身体下放至胸口距地面</w:t>
      </w:r>
      <w:r>
        <w:rPr>
          <w:rFonts w:ascii="仿宋" w:eastAsia="仿宋" w:hAnsi="仿宋" w:cs="仿宋"/>
          <w:b w:val="0"/>
          <w:color w:val="000000" w:themeColor="text1"/>
          <w:sz w:val="32"/>
          <w:szCs w:val="32"/>
          <w:lang w:bidi="ar"/>
        </w:rPr>
        <w:t>2</w:t>
      </w:r>
      <w:r>
        <w:rPr>
          <w:rFonts w:ascii="仿宋" w:eastAsia="仿宋" w:hAnsi="仿宋" w:cs="仿宋"/>
          <w:b w:val="0"/>
          <w:color w:val="000000" w:themeColor="text1"/>
          <w:sz w:val="32"/>
          <w:szCs w:val="32"/>
          <w:lang w:bidi="ar"/>
        </w:rPr>
        <w:t>至</w:t>
      </w:r>
      <w:r>
        <w:rPr>
          <w:rFonts w:ascii="仿宋" w:eastAsia="仿宋" w:hAnsi="仿宋" w:cs="仿宋"/>
          <w:b w:val="0"/>
          <w:color w:val="000000" w:themeColor="text1"/>
          <w:sz w:val="32"/>
          <w:szCs w:val="32"/>
          <w:lang w:bidi="ar"/>
        </w:rPr>
        <w:t>3</w:t>
      </w:r>
      <w:r>
        <w:rPr>
          <w:rFonts w:ascii="仿宋" w:eastAsia="仿宋" w:hAnsi="仿宋" w:cs="仿宋"/>
          <w:b w:val="0"/>
          <w:color w:val="000000" w:themeColor="text1"/>
          <w:sz w:val="32"/>
          <w:szCs w:val="32"/>
          <w:lang w:bidi="ar"/>
        </w:rPr>
        <w:t>厘米时稍停，同时做吸气，下落时肘关节的角度与身体侧面大约</w:t>
      </w:r>
      <w:r>
        <w:rPr>
          <w:rFonts w:ascii="仿宋" w:eastAsia="仿宋" w:hAnsi="仿宋" w:cs="仿宋"/>
          <w:b w:val="0"/>
          <w:color w:val="000000" w:themeColor="text1"/>
          <w:sz w:val="32"/>
          <w:szCs w:val="32"/>
          <w:lang w:bidi="ar"/>
        </w:rPr>
        <w:t>45</w:t>
      </w:r>
      <w:r>
        <w:rPr>
          <w:rFonts w:ascii="仿宋" w:eastAsia="仿宋" w:hAnsi="仿宋" w:cs="仿宋"/>
          <w:b w:val="0"/>
          <w:color w:val="000000" w:themeColor="text1"/>
          <w:sz w:val="32"/>
          <w:szCs w:val="32"/>
          <w:lang w:bidi="ar"/>
        </w:rPr>
        <w:t>度至</w:t>
      </w:r>
      <w:r>
        <w:rPr>
          <w:rFonts w:ascii="仿宋" w:eastAsia="仿宋" w:hAnsi="仿宋" w:cs="仿宋"/>
          <w:b w:val="0"/>
          <w:color w:val="000000" w:themeColor="text1"/>
          <w:sz w:val="32"/>
          <w:szCs w:val="32"/>
          <w:lang w:bidi="ar"/>
        </w:rPr>
        <w:t>60</w:t>
      </w:r>
      <w:r>
        <w:rPr>
          <w:rFonts w:ascii="仿宋" w:eastAsia="仿宋" w:hAnsi="仿宋" w:cs="仿宋"/>
          <w:b w:val="0"/>
          <w:color w:val="000000" w:themeColor="text1"/>
          <w:sz w:val="32"/>
          <w:szCs w:val="32"/>
          <w:lang w:bidi="ar"/>
        </w:rPr>
        <w:t>度左右。将身体撑起后胸肌发力，回到原来位置同时做呼气，始终保持腰背挺直，控制肘部紧贴身体两侧。</w:t>
      </w:r>
    </w:p>
    <w:p w:rsidR="000D6ACA" w:rsidRDefault="00964271">
      <w:pPr>
        <w:pStyle w:val="3"/>
        <w:widowControl/>
        <w:spacing w:beforeAutospacing="0" w:afterAutospacing="0" w:line="240" w:lineRule="atLeast"/>
        <w:ind w:firstLineChars="200" w:firstLine="643"/>
        <w:rPr>
          <w:rFonts w:ascii="仿宋" w:eastAsia="仿宋" w:hAnsi="仿宋" w:cs="仿宋" w:hint="default"/>
          <w:bCs/>
          <w:color w:val="333333"/>
          <w:sz w:val="32"/>
          <w:szCs w:val="32"/>
          <w:lang w:bidi="ar"/>
        </w:rPr>
      </w:pPr>
      <w:r>
        <w:rPr>
          <w:rFonts w:ascii="仿宋" w:eastAsia="仿宋" w:hAnsi="仿宋" w:cs="仿宋"/>
          <w:bCs/>
          <w:color w:val="333333"/>
          <w:sz w:val="32"/>
          <w:szCs w:val="32"/>
          <w:lang w:bidi="ar"/>
        </w:rPr>
        <w:t>项目二：</w:t>
      </w:r>
      <w:r>
        <w:rPr>
          <w:rFonts w:ascii="仿宋" w:eastAsia="仿宋" w:hAnsi="仿宋" w:cs="仿宋"/>
          <w:bCs/>
          <w:color w:val="333333"/>
          <w:sz w:val="32"/>
          <w:szCs w:val="32"/>
          <w:lang w:bidi="ar"/>
        </w:rPr>
        <w:t>1</w:t>
      </w:r>
      <w:r>
        <w:rPr>
          <w:rFonts w:ascii="仿宋" w:eastAsia="仿宋" w:hAnsi="仿宋" w:cs="仿宋"/>
          <w:bCs/>
          <w:color w:val="333333"/>
          <w:sz w:val="32"/>
          <w:szCs w:val="32"/>
          <w:lang w:bidi="ar"/>
        </w:rPr>
        <w:t>分钟仰卧起坐</w:t>
      </w:r>
    </w:p>
    <w:p w:rsidR="000D6ACA" w:rsidRDefault="00964271">
      <w:pPr>
        <w:pStyle w:val="a8"/>
        <w:widowControl/>
        <w:spacing w:line="240" w:lineRule="atLeas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身体仰卧在垫上，双手五指交叉贴于头后，双脚放置垫上，两腿屈膝（两膝稍分开），大小腿呈直角，双脚勾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住固定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器械，或由另一人用手压住两踝关节处。起坐时，双肘触及两膝为完成一次，仰卧时贴于头后的两手背必须触垫。</w:t>
      </w:r>
    </w:p>
    <w:p w:rsidR="000D6ACA" w:rsidRDefault="00964271">
      <w:pPr>
        <w:widowControl/>
        <w:spacing w:line="240" w:lineRule="atLeas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项目三：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分钟踢毽</w:t>
      </w:r>
    </w:p>
    <w:p w:rsidR="000D6ACA" w:rsidRDefault="00964271">
      <w:pPr>
        <w:pStyle w:val="a8"/>
        <w:widowControl/>
        <w:spacing w:line="240" w:lineRule="atLeas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踢毽前双脚自然分开站立，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近似肩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宽，然后双膝微屈稳站。同时一手将毽子在胸前抛起，在毽子下降时一脚站立，用另一脚内侧将毽子踢起，毽子踢起时与身体的距离不要太近或太远，一般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离身体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厘米的位置较为适宜。</w:t>
      </w:r>
    </w:p>
    <w:p w:rsidR="000D6ACA" w:rsidRDefault="00964271">
      <w:pPr>
        <w:pStyle w:val="a8"/>
        <w:widowControl/>
        <w:spacing w:line="240" w:lineRule="atLeast"/>
        <w:ind w:firstLineChars="200" w:firstLine="643"/>
        <w:rPr>
          <w:rFonts w:ascii="仿宋" w:eastAsia="仿宋" w:hAnsi="仿宋" w:cs="仿宋"/>
          <w:b/>
          <w:bCs/>
          <w:color w:val="333333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lang w:bidi="ar"/>
        </w:rPr>
        <w:t>项目四：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lang w:bidi="ar"/>
        </w:rPr>
        <w:t>分钟跳绳</w:t>
      </w:r>
    </w:p>
    <w:p w:rsidR="000D6ACA" w:rsidRDefault="00964271">
      <w:pPr>
        <w:pStyle w:val="a8"/>
        <w:widowControl/>
        <w:spacing w:line="240" w:lineRule="atLeas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身体挺直，不要僵硬，眼睛看着前方，保持脖子、肩膀等各关节放松。大臂靠近身体，小臂自然下垂，手握住手柄跳绳时食指和拇指用力，其他手指做辅助，防止滑落，手腕发力做外展、内旋运动。腾空时身体处于自然弯曲，起跳和落地都用前脚掌，落地时切不可用后脚跟，防止摔倒和预防脑震荡，跳绳时高度要适当，以绳刚过脚为宜，为防止落地时两脚踝骨相撞，两脚前后错开一些。</w:t>
      </w:r>
    </w:p>
    <w:p w:rsidR="000D6ACA" w:rsidRDefault="00964271">
      <w:pPr>
        <w:pStyle w:val="a8"/>
        <w:widowControl/>
        <w:spacing w:line="240" w:lineRule="atLeast"/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项目五：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分钟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颠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乒乓球</w:t>
      </w:r>
    </w:p>
    <w:p w:rsidR="000D6ACA" w:rsidRDefault="00964271">
      <w:pPr>
        <w:pStyle w:val="a8"/>
        <w:widowControl/>
        <w:spacing w:line="240" w:lineRule="atLeas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用乒乓球拍和球，一只手握拍，置于胸前，拍面朝上，</w:t>
      </w:r>
    </w:p>
    <w:p w:rsidR="000D6ACA" w:rsidRDefault="00964271">
      <w:pPr>
        <w:pStyle w:val="a8"/>
        <w:widowControl/>
        <w:spacing w:line="240" w:lineRule="atLeas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拍子拿平，球置于拍面中心，握拍力量适中，拍面要稳，向上将球颠起，颠球力量适中，不要过高或过低，不要颠的太高，控制好节奏。</w:t>
      </w:r>
    </w:p>
    <w:p w:rsidR="000D6ACA" w:rsidRDefault="00964271">
      <w:pPr>
        <w:pStyle w:val="a8"/>
        <w:widowControl/>
        <w:spacing w:line="240" w:lineRule="atLeast"/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项目六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：八段锦</w:t>
      </w:r>
    </w:p>
    <w:p w:rsidR="000D6ACA" w:rsidRDefault="00964271">
      <w:pPr>
        <w:pStyle w:val="a8"/>
        <w:widowControl/>
        <w:spacing w:line="240" w:lineRule="atLeast"/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双手托天理三焦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这一动作是四肢和躯干的伸展运动，和伸懒腰很相像。动作要领是，两臂缓缓上举，至脸部前方时翻掌朝上，同时抬起脚跟，挺胸吸气。</w:t>
      </w:r>
    </w:p>
    <w:p w:rsidR="000D6ACA" w:rsidRDefault="00964271">
      <w:pPr>
        <w:pStyle w:val="a8"/>
        <w:widowControl/>
        <w:ind w:left="72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左右开弓似射雕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这一动作的重点在胸部。动作要领是，左手向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左侧伸出去，同时右手向右侧猛拉，右手肘要和肩部齐平，眼睛注视左手食指，就好像是在拉弓射雕，同时吸气。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调理脾胃须单举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这一动作是一手上举，一手下按，上下用力对拉，使两侧脏器和肌肉收到牵拉。动作要领是，右手翻掌向上举，注意五指并拢伸直，掌心并拢指尖向左，同时左手向下按，掌心向下，指尖向前，大拇指与其余四指分开，头向后仰，用眼睛看右手指尖，同时吸气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五劳七伤向后瞧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这一动作是头部反复向左向右转动，眼神要尽量向后面看。动作要领是，双臂向后伸，两手掌向外放于臀部，头缓慢向左转动，视线随着头转动，同时吸气，注意身体尽量不转动。然后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缓慢将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头转回正面，眼平视前方，然后将头向右转。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攥拳怒目增气力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这一动作要求拳头紧攥，脚趾用力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抓地，集中精力，瞪眼怒目。动作要领，右拳向前用力打出，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拳与肩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齐平，同时尽量睁大双眼，向前瞪，左拳动作和右拳动作一样。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6.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两手攀足固肾腰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这一动作，既要向前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俯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又要向后仰，可以充分的伸展腰背肌肉，同时两臂也要尽量向下伸展。动作要领是，两臂高举，掌心相对，身体向后仰，将脸对着上方，然后两臂下垂，尽量向下够，注意腿不要弯曲。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7.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摇头摆尾去心火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这一动作是全身动作，强调放松身心。动作要领是，上身前俯，然后在左前方做弧形的环转，头尽量向左后方旋转，同时臀部向右摆，左腿伸直，右膝微屈，复原后向右方向重复刚刚的动作。</w:t>
      </w:r>
    </w:p>
    <w:p w:rsidR="000D6ACA" w:rsidRDefault="00964271">
      <w:pPr>
        <w:pStyle w:val="a8"/>
        <w:widowControl/>
        <w:ind w:lef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8.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背后七颠百病消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这一动作也要求放松，同时它和第一段的伸展相反，他是把全身各系统复位，在中医上讲究的“一开一合”是也。动作要领是，脚跟尽量抬起来，头向上顶，同时吸气，脚跟落地时要有弹弹的感觉，同时吸气。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项目七：太极拳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心静体松，精力集中。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保持松静，首先要把大脑静下来。然后放松周身肌肉关节和内脏器官。排除一切干扰因素，全神贯注投入到练拳中去。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2.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虚领顶劲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，尾闾中正。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头正颈直，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虚领顶劲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。口唇自然闭合，下颌向里收，舌放平，动作要向何处，眼神先去，眼随手动，手到眼到，停时目光经食指前视。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沉肩坠肘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，坐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腕舒指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。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肩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要松沉平齐，不可一高一低。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肘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要松沉微屈。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意贯指尖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含胸拔背，气沉丹田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锁骨平准对齐，胸肌放松，称作含胸。背肌也要放松，背肌骨节微有上提之意，背部皮肤有绷紧的感觉，称作拔背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以腰为轴，上下相随。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腰为主宰，带动四肢运动。腰腹肌转动，胸背肌亦随之转动，带动四肢的缠绕圆转。作到上下呼应，融为一体，内外、上下、左右、前后要协调一致。内外合一，一气呵成。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6.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步法灵活、虚实分明。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运劲如抽丝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，迈步如猫行。运动时两腿要分清虚实，随着重心的转移，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两足要交替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支撑重心，以保持全身的平衡。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7.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势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正招圆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，连绵不断。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势正是指动作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端正，不散漫，不蜷缩，不歪斜。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招圆是指动作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圆满，舒展不拘不僵。动作之间要求连绵不断，招招贯串，整套动作要一气呵成。</w:t>
      </w: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bCs/>
          <w:sz w:val="32"/>
          <w:szCs w:val="32"/>
          <w:highlight w:val="yellow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8.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以意导动，内外合一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。</w:t>
      </w:r>
    </w:p>
    <w:p w:rsidR="000D6ACA" w:rsidRDefault="00964271">
      <w:pPr>
        <w:pStyle w:val="a8"/>
        <w:widowControl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打太极拳时，要求精神贯注，意守丹田，要“心静用意”。使意识专注于指挥全身各器官系统机能的变化和协调动作。动作过程中，内部与外形的开合虚实和旋转变换，务求作到“上下相随，内外合一”意想劲到，动必合法。</w:t>
      </w:r>
    </w:p>
    <w:p w:rsidR="000D0233" w:rsidRDefault="000D0233">
      <w:pPr>
        <w:pStyle w:val="a8"/>
        <w:widowControl/>
        <w:ind w:firstLineChars="200" w:firstLine="643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</w:p>
    <w:p w:rsidR="000D6ACA" w:rsidRDefault="00964271">
      <w:pPr>
        <w:pStyle w:val="a8"/>
        <w:widowControl/>
        <w:ind w:firstLineChars="200" w:firstLine="643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温馨提示</w:t>
      </w:r>
    </w:p>
    <w:p w:rsidR="000D6ACA" w:rsidRDefault="0096427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sz w:val="32"/>
          <w:szCs w:val="32"/>
        </w:rPr>
        <w:t>务必</w:t>
      </w:r>
      <w:r>
        <w:rPr>
          <w:rFonts w:ascii="仿宋" w:eastAsia="仿宋" w:hAnsi="仿宋" w:cs="仿宋" w:hint="eastAsia"/>
          <w:sz w:val="32"/>
          <w:szCs w:val="32"/>
        </w:rPr>
        <w:t>根据个人身体条件，选择适合的项目；</w:t>
      </w:r>
    </w:p>
    <w:p w:rsidR="000D6ACA" w:rsidRDefault="0096427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心脏病、高血压等重大疾病患者请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医嘱；</w:t>
      </w:r>
    </w:p>
    <w:p w:rsidR="000D6ACA" w:rsidRDefault="00964271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练习和录制期间应注意安全，如有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不适请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立即停止。</w:t>
      </w:r>
    </w:p>
    <w:sectPr w:rsidR="000D6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271" w:rsidRDefault="00964271" w:rsidP="004F7B96">
      <w:r>
        <w:separator/>
      </w:r>
    </w:p>
  </w:endnote>
  <w:endnote w:type="continuationSeparator" w:id="0">
    <w:p w:rsidR="00964271" w:rsidRDefault="00964271" w:rsidP="004F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271" w:rsidRDefault="00964271" w:rsidP="004F7B96">
      <w:r>
        <w:separator/>
      </w:r>
    </w:p>
  </w:footnote>
  <w:footnote w:type="continuationSeparator" w:id="0">
    <w:p w:rsidR="00964271" w:rsidRDefault="00964271" w:rsidP="004F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03"/>
    <w:rsid w:val="000D0233"/>
    <w:rsid w:val="000D6ACA"/>
    <w:rsid w:val="001126E5"/>
    <w:rsid w:val="004F7B96"/>
    <w:rsid w:val="007415A8"/>
    <w:rsid w:val="00964271"/>
    <w:rsid w:val="00992E03"/>
    <w:rsid w:val="00AB5D2B"/>
    <w:rsid w:val="00B909A2"/>
    <w:rsid w:val="00EA10D0"/>
    <w:rsid w:val="00EC7B18"/>
    <w:rsid w:val="00F22F6C"/>
    <w:rsid w:val="00F66A0D"/>
    <w:rsid w:val="02BD5561"/>
    <w:rsid w:val="03104D63"/>
    <w:rsid w:val="05196C62"/>
    <w:rsid w:val="083D50C5"/>
    <w:rsid w:val="098018DB"/>
    <w:rsid w:val="11EA12F6"/>
    <w:rsid w:val="13A73F14"/>
    <w:rsid w:val="14E225B0"/>
    <w:rsid w:val="15BC0625"/>
    <w:rsid w:val="15FB09BE"/>
    <w:rsid w:val="17494428"/>
    <w:rsid w:val="1776728C"/>
    <w:rsid w:val="18AB505C"/>
    <w:rsid w:val="1B786DB9"/>
    <w:rsid w:val="1C6A56B2"/>
    <w:rsid w:val="20F1349B"/>
    <w:rsid w:val="225642FD"/>
    <w:rsid w:val="23B46630"/>
    <w:rsid w:val="23FB3ACF"/>
    <w:rsid w:val="24277EA3"/>
    <w:rsid w:val="24800313"/>
    <w:rsid w:val="252025C3"/>
    <w:rsid w:val="26237B67"/>
    <w:rsid w:val="29321296"/>
    <w:rsid w:val="29C00F09"/>
    <w:rsid w:val="2A684940"/>
    <w:rsid w:val="2C4C271D"/>
    <w:rsid w:val="30832456"/>
    <w:rsid w:val="30BE1C1B"/>
    <w:rsid w:val="35A06F44"/>
    <w:rsid w:val="37D0159D"/>
    <w:rsid w:val="386B5F76"/>
    <w:rsid w:val="3BAC3E8D"/>
    <w:rsid w:val="40CD2D04"/>
    <w:rsid w:val="42CE0CFA"/>
    <w:rsid w:val="47FC6DE0"/>
    <w:rsid w:val="4838579E"/>
    <w:rsid w:val="489C7BF6"/>
    <w:rsid w:val="4E9D0C4E"/>
    <w:rsid w:val="52750074"/>
    <w:rsid w:val="553B0DBF"/>
    <w:rsid w:val="58011B36"/>
    <w:rsid w:val="5AA3664B"/>
    <w:rsid w:val="5D897301"/>
    <w:rsid w:val="61DD2D67"/>
    <w:rsid w:val="627715C0"/>
    <w:rsid w:val="64E24119"/>
    <w:rsid w:val="6AB60F32"/>
    <w:rsid w:val="6CB90FF2"/>
    <w:rsid w:val="6F407870"/>
    <w:rsid w:val="6F441F9E"/>
    <w:rsid w:val="762937A4"/>
    <w:rsid w:val="76C77A80"/>
    <w:rsid w:val="794B58BC"/>
    <w:rsid w:val="79C65B2E"/>
    <w:rsid w:val="7A104F23"/>
    <w:rsid w:val="7CE036E4"/>
    <w:rsid w:val="7D585929"/>
    <w:rsid w:val="7E5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36BF7"/>
  <w15:docId w15:val="{9AC9AFC9-D469-4529-86CA-51C284B8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136EC2"/>
      <w:u w:val="none"/>
    </w:rPr>
  </w:style>
  <w:style w:type="character" w:customStyle="1" w:styleId="ul8czct4mdj1">
    <w:name w:val="ul8czct4mdj1"/>
    <w:basedOn w:val="a0"/>
    <w:qFormat/>
    <w:rPr>
      <w:sz w:val="0"/>
      <w:szCs w:val="0"/>
    </w:rPr>
  </w:style>
  <w:style w:type="character" w:customStyle="1" w:styleId="fnxuls44um21">
    <w:name w:val="fnxuls44um21"/>
    <w:basedOn w:val="a0"/>
    <w:qFormat/>
    <w:rPr>
      <w:sz w:val="0"/>
      <w:szCs w:val="0"/>
    </w:rPr>
  </w:style>
  <w:style w:type="character" w:customStyle="1" w:styleId="o3ztbmydvgk1">
    <w:name w:val="o3ztbmydvgk1"/>
    <w:basedOn w:val="a0"/>
    <w:qFormat/>
    <w:rPr>
      <w:sz w:val="0"/>
      <w:szCs w:val="0"/>
    </w:rPr>
  </w:style>
  <w:style w:type="character" w:customStyle="1" w:styleId="wgt-answers-operator-shadow1">
    <w:name w:val="wgt-answers-operator-shadow1"/>
    <w:basedOn w:val="a0"/>
    <w:qFormat/>
    <w:rPr>
      <w:vanish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2022-02-22T02:09:00Z</cp:lastPrinted>
  <dcterms:created xsi:type="dcterms:W3CDTF">2022-02-22T07:53:00Z</dcterms:created>
  <dcterms:modified xsi:type="dcterms:W3CDTF">2022-02-22T07:53:00Z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78ECB88C4B3343D68B46B487BBD56D21</vt:lpwstr>
  </property>
</Properties>
</file>