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中国人民大学第六十一届教职工田径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运动会竞赛规程</w:t>
      </w:r>
      <w:r>
        <w:rPr>
          <w:rFonts w:ascii="方正小标宋简体" w:hAnsi="宋体" w:eastAsia="方正小标宋简体"/>
          <w:sz w:val="44"/>
          <w:szCs w:val="44"/>
        </w:rPr>
        <w:br w:type="textWrapping"/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一、竞赛时间</w:t>
      </w:r>
    </w:p>
    <w:p>
      <w:pPr>
        <w:spacing w:line="600" w:lineRule="exact"/>
        <w:ind w:right="-115" w:firstLine="57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2021年4月7日（星期三）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:00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</w:p>
    <w:p>
      <w:pPr>
        <w:spacing w:line="600" w:lineRule="exact"/>
        <w:ind w:right="-115" w:firstLine="57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注:提前20分钟</w:t>
      </w:r>
      <w:r>
        <w:rPr>
          <w:rFonts w:ascii="仿宋" w:hAnsi="仿宋" w:eastAsia="仿宋"/>
          <w:sz w:val="32"/>
          <w:szCs w:val="32"/>
        </w:rPr>
        <w:t>到检录处检录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二、竞赛项目安排</w:t>
      </w:r>
    </w:p>
    <w:p>
      <w:pPr>
        <w:spacing w:line="600" w:lineRule="exact"/>
        <w:ind w:firstLine="57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(一)个人项目</w:t>
      </w:r>
    </w:p>
    <w:p>
      <w:pPr>
        <w:spacing w:line="600" w:lineRule="exact"/>
        <w:ind w:firstLine="57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1.男子A组（45岁以上，含45岁） </w:t>
      </w:r>
    </w:p>
    <w:p>
      <w:pPr>
        <w:spacing w:line="600" w:lineRule="exact"/>
        <w:ind w:firstLine="57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立定跳远、掷实心球、60米、100米、200米、1500米、4×100米接力、铅球（</w:t>
      </w:r>
      <w:r>
        <w:rPr>
          <w:rFonts w:ascii="仿宋" w:hAnsi="仿宋" w:eastAsia="仿宋"/>
          <w:color w:val="000000"/>
          <w:sz w:val="32"/>
          <w:szCs w:val="32"/>
        </w:rPr>
        <w:t>7.26</w:t>
      </w:r>
      <w:r>
        <w:rPr>
          <w:rFonts w:hint="eastAsia" w:ascii="仿宋" w:hAnsi="仿宋" w:eastAsia="仿宋"/>
          <w:color w:val="000000"/>
          <w:sz w:val="32"/>
          <w:szCs w:val="32"/>
        </w:rPr>
        <w:t>kg）、跳高</w:t>
      </w:r>
    </w:p>
    <w:p>
      <w:pPr>
        <w:spacing w:line="600" w:lineRule="exact"/>
        <w:ind w:firstLine="57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.男子B组（45岁以下） </w:t>
      </w:r>
    </w:p>
    <w:p>
      <w:pPr>
        <w:spacing w:line="600" w:lineRule="exact"/>
        <w:ind w:firstLine="960" w:firstLineChars="3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立定跳远、60米、100米、200米、1500米、跳远、4×100米接力、铅球（</w:t>
      </w:r>
      <w:r>
        <w:rPr>
          <w:rFonts w:ascii="仿宋" w:hAnsi="仿宋" w:eastAsia="仿宋"/>
          <w:color w:val="000000"/>
          <w:sz w:val="32"/>
          <w:szCs w:val="32"/>
        </w:rPr>
        <w:t>7.26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kg）、跳高 </w:t>
      </w:r>
    </w:p>
    <w:p>
      <w:pPr>
        <w:spacing w:line="600" w:lineRule="exact"/>
        <w:ind w:firstLine="57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3.女子A组（45岁以上，含45岁） </w:t>
      </w:r>
    </w:p>
    <w:p>
      <w:pPr>
        <w:spacing w:line="600" w:lineRule="exact"/>
        <w:ind w:firstLine="960" w:firstLineChars="3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立定跳远、掷实心球、60米、100米、200米、800米、4×100米接力、铅球（4kg）、跳高 </w:t>
      </w:r>
    </w:p>
    <w:p>
      <w:pPr>
        <w:spacing w:line="600" w:lineRule="exact"/>
        <w:ind w:firstLine="57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.女子B组（45岁以下） </w:t>
      </w:r>
    </w:p>
    <w:p>
      <w:pPr>
        <w:spacing w:line="600" w:lineRule="exact"/>
        <w:ind w:firstLine="57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立定跳远、60米、100米、200米、800米、跳远、4×100米接力、铅球（4kg）、跳高 </w:t>
      </w:r>
    </w:p>
    <w:p>
      <w:pPr>
        <w:spacing w:line="600" w:lineRule="exact"/>
        <w:ind w:firstLine="570"/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（二）集体项目</w:t>
      </w:r>
      <w:bookmarkStart w:id="0" w:name="_GoBack"/>
      <w:bookmarkEnd w:id="0"/>
    </w:p>
    <w:p>
      <w:pPr>
        <w:spacing w:line="600" w:lineRule="exact"/>
        <w:ind w:firstLine="57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3分钟集体8字跳绳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三、报名办法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1．凡我校教职工，身体健康者，均可以分工会为单位报名参加竞赛。</w:t>
      </w:r>
    </w:p>
    <w:p>
      <w:pPr>
        <w:spacing w:line="600" w:lineRule="exact"/>
        <w:ind w:firstLine="57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2．各分会每项项目限报两人，每人限报两项（可兼报接力和集体八字跳绳），每个分会限报男、女接力各一队，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3分钟集体8字跳绳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限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报12人（其中2人摇绳，另外10人跳绳，跳绳的队员必须为5男5女）。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3.报名</w:t>
      </w:r>
      <w:r>
        <w:rPr>
          <w:rFonts w:ascii="仿宋" w:hAnsi="仿宋" w:eastAsia="仿宋"/>
          <w:sz w:val="32"/>
          <w:szCs w:val="32"/>
        </w:rPr>
        <w:t>截止</w:t>
      </w:r>
      <w:r>
        <w:rPr>
          <w:rFonts w:hint="eastAsia" w:ascii="仿宋" w:hAnsi="仿宋" w:eastAsia="仿宋"/>
          <w:sz w:val="32"/>
          <w:szCs w:val="32"/>
        </w:rPr>
        <w:t>后</w:t>
      </w:r>
      <w:r>
        <w:rPr>
          <w:rFonts w:ascii="仿宋" w:hAnsi="仿宋" w:eastAsia="仿宋"/>
          <w:sz w:val="32"/>
          <w:szCs w:val="32"/>
        </w:rPr>
        <w:t>，不能</w:t>
      </w:r>
      <w:r>
        <w:rPr>
          <w:rFonts w:hint="eastAsia" w:ascii="仿宋" w:hAnsi="仿宋" w:eastAsia="仿宋"/>
          <w:sz w:val="32"/>
          <w:szCs w:val="32"/>
        </w:rPr>
        <w:t>变更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报名</w:t>
      </w:r>
      <w:r>
        <w:rPr>
          <w:rFonts w:ascii="仿宋" w:hAnsi="仿宋" w:eastAsia="仿宋"/>
          <w:sz w:val="32"/>
          <w:szCs w:val="32"/>
        </w:rPr>
        <w:t>截止后，</w:t>
      </w:r>
      <w:r>
        <w:rPr>
          <w:rFonts w:hint="eastAsia" w:ascii="仿宋" w:hAnsi="仿宋" w:eastAsia="仿宋"/>
          <w:sz w:val="32"/>
          <w:szCs w:val="32"/>
        </w:rPr>
        <w:t>生成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报名</w:t>
      </w:r>
      <w:r>
        <w:rPr>
          <w:rFonts w:ascii="仿宋" w:hAnsi="仿宋" w:eastAsia="仿宋"/>
          <w:sz w:val="32"/>
          <w:szCs w:val="32"/>
        </w:rPr>
        <w:t>信息确认表》，</w:t>
      </w:r>
      <w:r>
        <w:rPr>
          <w:rFonts w:hint="eastAsia" w:ascii="仿宋" w:hAnsi="仿宋" w:eastAsia="仿宋"/>
          <w:sz w:val="32"/>
          <w:szCs w:val="32"/>
        </w:rPr>
        <w:t>请各</w:t>
      </w:r>
      <w:r>
        <w:rPr>
          <w:rFonts w:ascii="仿宋" w:hAnsi="仿宋" w:eastAsia="仿宋"/>
          <w:sz w:val="32"/>
          <w:szCs w:val="32"/>
        </w:rPr>
        <w:t>单位确认。</w:t>
      </w:r>
    </w:p>
    <w:p>
      <w:pPr>
        <w:spacing w:line="60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三、竞赛办法</w:t>
      </w:r>
    </w:p>
    <w:p>
      <w:pPr>
        <w:spacing w:line="600" w:lineRule="exact"/>
        <w:ind w:right="-115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1．所有项目均由一次决赛</w:t>
      </w:r>
      <w:r>
        <w:rPr>
          <w:rFonts w:ascii="仿宋" w:hAnsi="仿宋" w:eastAsia="仿宋"/>
          <w:sz w:val="32"/>
          <w:szCs w:val="32"/>
        </w:rPr>
        <w:t>决定名次</w:t>
      </w:r>
      <w:r>
        <w:rPr>
          <w:rFonts w:hint="eastAsia" w:ascii="仿宋" w:hAnsi="仿宋" w:eastAsia="仿宋"/>
          <w:sz w:val="32"/>
          <w:szCs w:val="32"/>
        </w:rPr>
        <w:t>，竞赛项目分组分道，田径项目中的比赛顺序均由大会抽签排定。</w:t>
      </w:r>
    </w:p>
    <w:p>
      <w:pPr>
        <w:spacing w:line="600" w:lineRule="exact"/>
        <w:ind w:right="-115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</w:rPr>
        <w:t>均需提前20分钟</w:t>
      </w:r>
      <w:r>
        <w:rPr>
          <w:rFonts w:ascii="仿宋" w:hAnsi="仿宋" w:eastAsia="仿宋"/>
          <w:sz w:val="32"/>
          <w:szCs w:val="32"/>
        </w:rPr>
        <w:t>到检录处检录。</w:t>
      </w:r>
      <w:r>
        <w:rPr>
          <w:rFonts w:hint="eastAsia" w:ascii="仿宋" w:hAnsi="仿宋" w:eastAsia="仿宋"/>
          <w:sz w:val="32"/>
          <w:szCs w:val="32"/>
        </w:rPr>
        <w:t>再由</w:t>
      </w:r>
      <w:r>
        <w:rPr>
          <w:rFonts w:ascii="仿宋" w:hAnsi="仿宋" w:eastAsia="仿宋"/>
          <w:sz w:val="32"/>
          <w:szCs w:val="32"/>
        </w:rPr>
        <w:t>各项目组裁判员带领入场。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.所有竞赛项目原则上采用国家田协审定的最新田径规则。</w:t>
      </w:r>
    </w:p>
    <w:p>
      <w:pPr>
        <w:spacing w:line="60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四、录取名次及奖励办法</w:t>
      </w:r>
    </w:p>
    <w:p>
      <w:pPr>
        <w:spacing w:line="600" w:lineRule="exact"/>
        <w:ind w:firstLine="320" w:firstLineChars="1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1.个人名次：各单项均取前八名给予奖励，按9、7、6、5、4、3、2、1计分（接力加倍），报名不足8人（队）的项目，按实际参加人（队）数减一录取。参加人（队）数少于6人（队）时，则取消该项比赛。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2.团体名次：按各单位运动员在单项中所获得分数总和排列，设男女团体名次，录取前六名并颁发奖状，如积分相等，冠军多者名次列前，其余类推。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五、其他注意事项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1.请按时参赛。比赛开始前，组织统一热身，请各位教职工注意保暖并做好热身活动，提高肌肉力量和提高韧带的弹性和伸展性，防止肌肉和关节的损伤。</w:t>
      </w:r>
    </w:p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2.在比赛过程中，量力而行，安全第一。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3.竞赛规程如有未尽事宜，由竞赛组酌情处理。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0868292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352"/>
    <w:rsid w:val="0000179F"/>
    <w:rsid w:val="000B62EE"/>
    <w:rsid w:val="000D57EE"/>
    <w:rsid w:val="0019171A"/>
    <w:rsid w:val="001D5D40"/>
    <w:rsid w:val="00230D02"/>
    <w:rsid w:val="002802BE"/>
    <w:rsid w:val="00283FEC"/>
    <w:rsid w:val="002C2689"/>
    <w:rsid w:val="002E4FAA"/>
    <w:rsid w:val="00302B6D"/>
    <w:rsid w:val="003218FA"/>
    <w:rsid w:val="00343F04"/>
    <w:rsid w:val="0036409D"/>
    <w:rsid w:val="00391983"/>
    <w:rsid w:val="004252B8"/>
    <w:rsid w:val="00473F7E"/>
    <w:rsid w:val="00550998"/>
    <w:rsid w:val="00563352"/>
    <w:rsid w:val="006211B7"/>
    <w:rsid w:val="006C39CE"/>
    <w:rsid w:val="006E3724"/>
    <w:rsid w:val="007B4A73"/>
    <w:rsid w:val="007B5828"/>
    <w:rsid w:val="007C6005"/>
    <w:rsid w:val="00860D5D"/>
    <w:rsid w:val="008C2E50"/>
    <w:rsid w:val="008C5063"/>
    <w:rsid w:val="008C61EE"/>
    <w:rsid w:val="008D15D0"/>
    <w:rsid w:val="008F0D38"/>
    <w:rsid w:val="00902D4A"/>
    <w:rsid w:val="00A23BD6"/>
    <w:rsid w:val="00A62405"/>
    <w:rsid w:val="00AB227D"/>
    <w:rsid w:val="00AD6D3C"/>
    <w:rsid w:val="00B60183"/>
    <w:rsid w:val="00B760E4"/>
    <w:rsid w:val="00B8519C"/>
    <w:rsid w:val="00C30938"/>
    <w:rsid w:val="00C43C65"/>
    <w:rsid w:val="00C478D9"/>
    <w:rsid w:val="00CF6051"/>
    <w:rsid w:val="00DB43EA"/>
    <w:rsid w:val="00E252EB"/>
    <w:rsid w:val="00F0613C"/>
    <w:rsid w:val="00F743C6"/>
    <w:rsid w:val="00F83B7A"/>
    <w:rsid w:val="00F95D09"/>
    <w:rsid w:val="00FB5BD6"/>
    <w:rsid w:val="00FE6512"/>
    <w:rsid w:val="04760D6E"/>
    <w:rsid w:val="061F3559"/>
    <w:rsid w:val="0D32488D"/>
    <w:rsid w:val="12D55DB7"/>
    <w:rsid w:val="153C76A2"/>
    <w:rsid w:val="18686956"/>
    <w:rsid w:val="22F51BEF"/>
    <w:rsid w:val="24FD7BB4"/>
    <w:rsid w:val="35A41C40"/>
    <w:rsid w:val="38860DF1"/>
    <w:rsid w:val="482502DD"/>
    <w:rsid w:val="49421EE5"/>
    <w:rsid w:val="51FC71FB"/>
    <w:rsid w:val="53C65E9F"/>
    <w:rsid w:val="54436505"/>
    <w:rsid w:val="59525C48"/>
    <w:rsid w:val="6A8B7FB8"/>
    <w:rsid w:val="6EAA1184"/>
    <w:rsid w:val="72847568"/>
    <w:rsid w:val="7704691C"/>
    <w:rsid w:val="7BB50953"/>
    <w:rsid w:val="7CA0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146</Words>
  <Characters>834</Characters>
  <Lines>6</Lines>
  <Paragraphs>1</Paragraphs>
  <TotalTime>5</TotalTime>
  <ScaleCrop>false</ScaleCrop>
  <LinksUpToDate>false</LinksUpToDate>
  <CharactersWithSpaces>979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2019-03-19T09:09:00Z</dcterms:created>
  <dc:creator>thtf</dc:creator>
  <cp:lastModifiedBy>Administrator</cp:lastModifiedBy>
  <cp:lastPrinted>2019-03-21T07:09:00Z</cp:lastPrinted>
  <dcterms:modified xsi:type="dcterms:W3CDTF">2021-03-18T00:35:40Z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